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40" w:lineRule="exac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附件4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ab/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ab/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ab/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ab/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ab/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ab/>
      </w:r>
    </w:p>
    <w:p>
      <w:pPr>
        <w:widowControl/>
        <w:jc w:val="center"/>
        <w:textAlignment w:val="center"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湖南农业大学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/>
        </w:rPr>
        <w:t>纵向</w:t>
      </w:r>
      <w:bookmarkStart w:id="0" w:name="_GoBack"/>
      <w:bookmarkEnd w:id="0"/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科研经费特殊业务费支出明细表</w:t>
      </w:r>
    </w:p>
    <w:p>
      <w:pPr>
        <w:widowControl/>
        <w:tabs>
          <w:tab w:val="left" w:pos="2040"/>
          <w:tab w:val="left" w:pos="3240"/>
          <w:tab w:val="left" w:pos="4410"/>
          <w:tab w:val="left" w:pos="6554"/>
          <w:tab w:val="left" w:pos="8939"/>
          <w:tab w:val="left" w:pos="11114"/>
        </w:tabs>
        <w:spacing w:beforeLines="50"/>
        <w:ind w:firstLine="1200" w:firstLineChars="500"/>
        <w:textAlignment w:val="center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支出项目名称：</w:t>
      </w:r>
      <w:r>
        <w:rPr>
          <w:rFonts w:hint="eastAsia" w:ascii="宋体" w:hAnsi="宋体" w:cs="宋体"/>
          <w:color w:val="000000"/>
          <w:sz w:val="24"/>
        </w:rPr>
        <w:tab/>
      </w:r>
      <w:r>
        <w:rPr>
          <w:rFonts w:hint="eastAsia" w:ascii="宋体" w:hAnsi="宋体" w:cs="宋体"/>
          <w:color w:val="000000"/>
          <w:sz w:val="24"/>
        </w:rPr>
        <w:t xml:space="preserve">                                </w:t>
      </w:r>
      <w:r>
        <w:rPr>
          <w:rFonts w:hint="eastAsia" w:ascii="宋体" w:hAnsi="宋体" w:cs="宋体"/>
          <w:color w:val="000000"/>
          <w:kern w:val="0"/>
          <w:sz w:val="24"/>
        </w:rPr>
        <w:t>项目经费编号：</w:t>
      </w:r>
      <w:r>
        <w:rPr>
          <w:rFonts w:hint="eastAsia" w:ascii="宋体" w:hAnsi="宋体" w:cs="宋体"/>
          <w:color w:val="000000"/>
          <w:sz w:val="24"/>
        </w:rPr>
        <w:tab/>
      </w:r>
      <w:r>
        <w:rPr>
          <w:rFonts w:hint="eastAsia" w:ascii="宋体" w:hAnsi="宋体" w:cs="宋体"/>
          <w:color w:val="000000"/>
          <w:kern w:val="0"/>
          <w:sz w:val="24"/>
        </w:rPr>
        <w:t xml:space="preserve">                            单位：元</w:t>
      </w:r>
    </w:p>
    <w:p/>
    <w:tbl>
      <w:tblPr>
        <w:tblStyle w:val="2"/>
        <w:tblW w:w="14205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1200"/>
        <w:gridCol w:w="1170"/>
        <w:gridCol w:w="2255"/>
        <w:gridCol w:w="1860"/>
        <w:gridCol w:w="1960"/>
        <w:gridCol w:w="1995"/>
        <w:gridCol w:w="17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支出内容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数量单位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2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75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收款人信息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银行卡号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详细居住地址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电话号码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FF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FF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FF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FF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FF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FF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经办人签字：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项目负责人签字：</w:t>
            </w:r>
          </w:p>
        </w:tc>
        <w:tc>
          <w:tcPr>
            <w:tcW w:w="1860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</w:t>
            </w:r>
          </w:p>
        </w:tc>
        <w:tc>
          <w:tcPr>
            <w:tcW w:w="5680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学院（部门）负责人签字：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42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textAlignment w:val="top"/>
              <w:rPr>
                <w:rStyle w:val="4"/>
                <w:rFonts w:hint="default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   支出内容：</w:t>
            </w:r>
            <w:r>
              <w:rPr>
                <w:rStyle w:val="4"/>
                <w:rFonts w:hint="default"/>
              </w:rPr>
              <w:t>购买农副产品、零星农具等实验材料、工具以及租用农户土地、房屋等，在表中分项列出。</w:t>
            </w:r>
          </w:p>
          <w:p>
            <w:pPr>
              <w:widowControl/>
              <w:jc w:val="left"/>
              <w:textAlignment w:val="top"/>
              <w:rPr>
                <w:rStyle w:val="4"/>
                <w:rFonts w:hint="default"/>
              </w:rPr>
            </w:pPr>
            <w:r>
              <w:rPr>
                <w:rStyle w:val="4"/>
                <w:rFonts w:hint="default"/>
              </w:rPr>
              <w:t xml:space="preserve">   </w:t>
            </w:r>
            <w:r>
              <w:rPr>
                <w:rStyle w:val="5"/>
                <w:rFonts w:hint="default"/>
              </w:rPr>
              <w:t>报销要求：</w:t>
            </w:r>
            <w:r>
              <w:rPr>
                <w:rStyle w:val="4"/>
                <w:rFonts w:hint="default"/>
              </w:rPr>
              <w:t>1.金额在1万元以下的，需附对方出具的收款凭据，身份证复印件；2．金额在1万元（含）以上，还需附税务局代开的发票；3.金额在10万元（含）以上的，还需加附与对方签订的合同。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Style w:val="4"/>
                <w:rFonts w:hint="default"/>
              </w:rPr>
              <w:t xml:space="preserve">   </w:t>
            </w:r>
            <w:r>
              <w:rPr>
                <w:rStyle w:val="5"/>
                <w:rFonts w:hint="default"/>
              </w:rPr>
              <w:t>税务局开发票步骤</w:t>
            </w:r>
            <w:r>
              <w:rPr>
                <w:rStyle w:val="4"/>
                <w:rFonts w:hint="default"/>
              </w:rPr>
              <w:t>：凭身份证在手机支付宝搜索“湖南省电子税务局”→“发票代开”→“个人办税”。</w:t>
            </w:r>
          </w:p>
        </w:tc>
      </w:tr>
    </w:tbl>
    <w:p>
      <w:pPr>
        <w:spacing w:line="40" w:lineRule="exact"/>
      </w:pPr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MyMTE5YTEzNjJmOTg2N2IwYTRlNTIwZDM1YmU1MzEifQ=="/>
  </w:docVars>
  <w:rsids>
    <w:rsidRoot w:val="009A6C0F"/>
    <w:rsid w:val="003C5645"/>
    <w:rsid w:val="009A6C0F"/>
    <w:rsid w:val="00BE4AD9"/>
    <w:rsid w:val="53E22F08"/>
    <w:rsid w:val="5637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wimxt.com</Company>
  <Pages>1</Pages>
  <Words>283</Words>
  <Characters>286</Characters>
  <Lines>3</Lines>
  <Paragraphs>1</Paragraphs>
  <TotalTime>0</TotalTime>
  <ScaleCrop>false</ScaleCrop>
  <LinksUpToDate>false</LinksUpToDate>
  <CharactersWithSpaces>368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2022-06-29T02:56:00Z</dcterms:created>
  <dc:creator>周耀</dc:creator>
  <cp:lastModifiedBy>陈茜伊</cp:lastModifiedBy>
  <dcterms:modified xsi:type="dcterms:W3CDTF">2022-07-07T06:53:24Z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D602A0C41AAA4D67A8AB388C29A01A3C</vt:lpwstr>
  </property>
</Properties>
</file>